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3" w:rsidRPr="00171A62" w:rsidRDefault="00AB1757" w:rsidP="00672B6F">
      <w:pPr>
        <w:jc w:val="center"/>
        <w:rPr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2pt;margin-top:32.55pt;width:136.6pt;height:105.9pt;z-index:251660288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AB1757" w:rsidRDefault="00AB1757" w:rsidP="00AB1757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shd w:val="clear" w:color="auto" w:fill="FFFFFF"/>
                    </w:rPr>
                    <w:t>Upcoming Dates:</w:t>
                  </w:r>
                </w:p>
                <w:p w:rsidR="00AB1757" w:rsidRDefault="00AB1757" w:rsidP="00AB1757"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shd w:val="clear" w:color="auto" w:fill="FFFFFF"/>
                    </w:rPr>
                    <w:t>Monday, January 27, 2014</w:t>
                  </w:r>
                </w:p>
                <w:p w:rsidR="00AB1757" w:rsidRDefault="00AB1757" w:rsidP="00AB1757">
                  <w:pPr>
                    <w:shd w:val="clear" w:color="auto" w:fill="FFFFFF"/>
                    <w:spacing w:line="249" w:lineRule="atLeast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Monday, February 3, 2014</w:t>
                  </w:r>
                </w:p>
                <w:p w:rsidR="00AB1757" w:rsidRDefault="00AB1757" w:rsidP="00AB1757">
                  <w:pPr>
                    <w:shd w:val="clear" w:color="auto" w:fill="FFFFFF"/>
                    <w:spacing w:line="249" w:lineRule="atLeast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Monday, February 10, 2014</w:t>
                  </w:r>
                </w:p>
                <w:p w:rsidR="00AB1757" w:rsidRDefault="00AB1757" w:rsidP="00AB1757">
                  <w:pPr>
                    <w:shd w:val="clear" w:color="auto" w:fill="FFFFFF"/>
                    <w:spacing w:line="249" w:lineRule="atLeast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Monday, March 3, 2014</w:t>
                  </w:r>
                </w:p>
                <w:p w:rsidR="00AB1757" w:rsidRDefault="00AB1757" w:rsidP="00AB1757">
                  <w:pPr>
                    <w:shd w:val="clear" w:color="auto" w:fill="FFFFFF"/>
                    <w:spacing w:line="249" w:lineRule="atLeast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Monday, March 10, 2014</w:t>
                  </w:r>
                </w:p>
                <w:p w:rsidR="00AB1757" w:rsidRDefault="00AB1757" w:rsidP="00AB1757">
                  <w:pPr>
                    <w:shd w:val="clear" w:color="auto" w:fill="FFFFFF"/>
                    <w:spacing w:line="249" w:lineRule="atLeast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Monday, March 17, 2014</w:t>
                  </w:r>
                </w:p>
                <w:p w:rsidR="00AB1757" w:rsidRPr="00AB1757" w:rsidRDefault="00AB175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51C4A">
        <w:rPr>
          <w:b/>
        </w:rPr>
        <w:t>Introduction to Gifted Education</w:t>
      </w:r>
      <w:r w:rsidR="007F2E58">
        <w:rPr>
          <w:b/>
        </w:rPr>
        <w:t>: Session 1</w:t>
      </w:r>
    </w:p>
    <w:p w:rsidR="00672B6F" w:rsidRDefault="007F2E58" w:rsidP="00672B6F">
      <w:pPr>
        <w:jc w:val="center"/>
      </w:pPr>
      <w:r>
        <w:rPr>
          <w:b/>
        </w:rPr>
        <w:t xml:space="preserve">Thursday, </w:t>
      </w:r>
      <w:r w:rsidR="002644F9">
        <w:rPr>
          <w:b/>
        </w:rPr>
        <w:t>January 27</w:t>
      </w:r>
      <w:r>
        <w:rPr>
          <w:b/>
        </w:rPr>
        <w:t>, 201</w:t>
      </w:r>
      <w:r w:rsidR="002644F9">
        <w:rPr>
          <w:b/>
        </w:rPr>
        <w:t>4</w:t>
      </w:r>
      <w:r w:rsidR="00A51C4A">
        <w:rPr>
          <w:b/>
        </w:rPr>
        <w:t xml:space="preserve"> | </w:t>
      </w:r>
      <w:r w:rsidR="001D6AA8">
        <w:rPr>
          <w:b/>
        </w:rPr>
        <w:t>3:30-5:00pm</w:t>
      </w:r>
      <w:r w:rsidR="00D0388D">
        <w:rPr>
          <w:b/>
        </w:rPr>
        <w:br/>
      </w:r>
      <w:r>
        <w:rPr>
          <w:b/>
          <w:color w:val="FF0000"/>
        </w:rPr>
        <w:t xml:space="preserve">Meeting Room </w:t>
      </w:r>
      <w:r w:rsidR="002644F9">
        <w:rPr>
          <w:b/>
          <w:color w:val="FF0000"/>
        </w:rPr>
        <w:t>2</w:t>
      </w:r>
      <w:r>
        <w:rPr>
          <w:b/>
          <w:color w:val="FF0000"/>
        </w:rPr>
        <w:t xml:space="preserve"> | Onslow County School Central Services</w:t>
      </w:r>
    </w:p>
    <w:p w:rsidR="008E1AC1" w:rsidRDefault="004C0B65" w:rsidP="008E1AC1">
      <w:r>
        <w:t>Enduring Understandings</w:t>
      </w:r>
      <w:r w:rsidR="00056700">
        <w:t>/Objectives</w:t>
      </w:r>
      <w:r w:rsidR="008E1AC1">
        <w:t xml:space="preserve">: </w:t>
      </w:r>
    </w:p>
    <w:p w:rsidR="008E1AC1" w:rsidRDefault="00A51C4A" w:rsidP="008E1AC1">
      <w:pPr>
        <w:numPr>
          <w:ilvl w:val="0"/>
          <w:numId w:val="12"/>
        </w:numPr>
      </w:pPr>
      <w:r>
        <w:t xml:space="preserve">Gifted students </w:t>
      </w:r>
      <w:r w:rsidR="00414EEA">
        <w:t>learn differently and have special needs that can be met in a variety of ways.</w:t>
      </w:r>
    </w:p>
    <w:p w:rsidR="00414EEA" w:rsidRDefault="00056700" w:rsidP="008E1AC1">
      <w:pPr>
        <w:numPr>
          <w:ilvl w:val="0"/>
          <w:numId w:val="12"/>
        </w:numPr>
      </w:pPr>
      <w:r>
        <w:t>The purpose of gifted education is _____________________________________________</w:t>
      </w:r>
    </w:p>
    <w:p w:rsidR="00056700" w:rsidRDefault="00056700" w:rsidP="008E1AC1">
      <w:pPr>
        <w:numPr>
          <w:ilvl w:val="0"/>
          <w:numId w:val="12"/>
        </w:numPr>
      </w:pPr>
      <w:r>
        <w:t>No two gifted learners are alike</w:t>
      </w:r>
    </w:p>
    <w:p w:rsidR="00056700" w:rsidRDefault="00056700" w:rsidP="008E1AC1">
      <w:pPr>
        <w:numPr>
          <w:ilvl w:val="0"/>
          <w:numId w:val="12"/>
        </w:numPr>
      </w:pPr>
      <w:r>
        <w:t>It is possible to both over-identify students for gifted services and still miss identifying all gifted students</w:t>
      </w:r>
    </w:p>
    <w:p w:rsidR="00056700" w:rsidRDefault="00056700" w:rsidP="008E1AC1">
      <w:pPr>
        <w:numPr>
          <w:ilvl w:val="0"/>
          <w:numId w:val="12"/>
        </w:numPr>
      </w:pPr>
      <w:r>
        <w:t>Together, we want to develop a comprehensive gifted education program that meets the needs of each gifted student academically, intellectually, socially, and emotionally.</w:t>
      </w:r>
    </w:p>
    <w:p w:rsidR="00056700" w:rsidRDefault="00056700" w:rsidP="008E1AC1">
      <w:pPr>
        <w:numPr>
          <w:ilvl w:val="0"/>
          <w:numId w:val="12"/>
        </w:numPr>
      </w:pPr>
      <w:r>
        <w:t xml:space="preserve">Differentiated Instruction and Gifted Education are not necessarily synonymous  </w:t>
      </w:r>
    </w:p>
    <w:p w:rsidR="008E1AC1" w:rsidRDefault="008E1AC1" w:rsidP="00672B6F">
      <w:pPr>
        <w:jc w:val="center"/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1440"/>
        <w:gridCol w:w="8820"/>
      </w:tblGrid>
      <w:tr w:rsidR="005B50A8" w:rsidTr="005B50A8">
        <w:tc>
          <w:tcPr>
            <w:tcW w:w="3438" w:type="dxa"/>
          </w:tcPr>
          <w:p w:rsidR="005B50A8" w:rsidRDefault="005B50A8" w:rsidP="00241EA8">
            <w:pPr>
              <w:jc w:val="center"/>
            </w:pPr>
            <w:r>
              <w:t>WHAT</w:t>
            </w:r>
          </w:p>
        </w:tc>
        <w:tc>
          <w:tcPr>
            <w:tcW w:w="1440" w:type="dxa"/>
          </w:tcPr>
          <w:p w:rsidR="005B50A8" w:rsidRDefault="005B50A8" w:rsidP="00241EA8">
            <w:pPr>
              <w:jc w:val="center"/>
            </w:pPr>
            <w:r>
              <w:t>TIME</w:t>
            </w:r>
          </w:p>
        </w:tc>
        <w:tc>
          <w:tcPr>
            <w:tcW w:w="8820" w:type="dxa"/>
          </w:tcPr>
          <w:p w:rsidR="005B50A8" w:rsidRDefault="005B50A8" w:rsidP="00241EA8">
            <w:pPr>
              <w:jc w:val="center"/>
            </w:pPr>
            <w:r>
              <w:t>NOTES</w:t>
            </w:r>
          </w:p>
        </w:tc>
      </w:tr>
      <w:tr w:rsidR="005B50A8" w:rsidTr="005B50A8">
        <w:tc>
          <w:tcPr>
            <w:tcW w:w="3438" w:type="dxa"/>
          </w:tcPr>
          <w:p w:rsidR="005B50A8" w:rsidRDefault="005B50A8" w:rsidP="00B83753">
            <w:r>
              <w:t>Welcome</w:t>
            </w:r>
          </w:p>
        </w:tc>
        <w:tc>
          <w:tcPr>
            <w:tcW w:w="1440" w:type="dxa"/>
          </w:tcPr>
          <w:p w:rsidR="005B50A8" w:rsidRDefault="005B50A8" w:rsidP="00241EA8">
            <w:pPr>
              <w:jc w:val="center"/>
            </w:pPr>
            <w:r>
              <w:t>3:30-3:35</w:t>
            </w:r>
          </w:p>
        </w:tc>
        <w:tc>
          <w:tcPr>
            <w:tcW w:w="8820" w:type="dxa"/>
          </w:tcPr>
          <w:p w:rsidR="005B50A8" w:rsidRDefault="005B50A8" w:rsidP="009D3C58"/>
        </w:tc>
      </w:tr>
      <w:tr w:rsidR="00FB5C23" w:rsidTr="006F2437">
        <w:trPr>
          <w:trHeight w:val="562"/>
        </w:trPr>
        <w:tc>
          <w:tcPr>
            <w:tcW w:w="3438" w:type="dxa"/>
          </w:tcPr>
          <w:p w:rsidR="00FB5C23" w:rsidRDefault="00FB5C23" w:rsidP="00B83753">
            <w:r>
              <w:t>Group Norms &amp;</w:t>
            </w:r>
          </w:p>
          <w:p w:rsidR="00FB5C23" w:rsidRDefault="00FB5C23" w:rsidP="005372D0">
            <w:r>
              <w:t>Article 9B</w:t>
            </w:r>
          </w:p>
        </w:tc>
        <w:tc>
          <w:tcPr>
            <w:tcW w:w="1440" w:type="dxa"/>
          </w:tcPr>
          <w:p w:rsidR="00FB5C23" w:rsidRDefault="00FB5C23" w:rsidP="00241EA8">
            <w:pPr>
              <w:jc w:val="center"/>
            </w:pPr>
            <w:r>
              <w:t>3:35-3:40</w:t>
            </w:r>
          </w:p>
        </w:tc>
        <w:tc>
          <w:tcPr>
            <w:tcW w:w="8820" w:type="dxa"/>
          </w:tcPr>
          <w:p w:rsidR="00FB5C23" w:rsidRDefault="00FB5C23" w:rsidP="009D3C58">
            <w:r>
              <w:t>Norms &amp;</w:t>
            </w:r>
          </w:p>
          <w:p w:rsidR="00FB5C23" w:rsidRDefault="00FB5C23" w:rsidP="009D3C58">
            <w:r>
              <w:t>Legislation</w:t>
            </w:r>
          </w:p>
        </w:tc>
      </w:tr>
      <w:tr w:rsidR="005B50A8" w:rsidTr="005B50A8">
        <w:tc>
          <w:tcPr>
            <w:tcW w:w="3438" w:type="dxa"/>
          </w:tcPr>
          <w:p w:rsidR="005B50A8" w:rsidRDefault="005B50A8" w:rsidP="005372D0">
            <w:r>
              <w:t xml:space="preserve">AIG Certificate versus </w:t>
            </w:r>
            <w:r>
              <w:br/>
              <w:t>AIG Licensure</w:t>
            </w:r>
          </w:p>
          <w:p w:rsidR="005B50A8" w:rsidRDefault="005B50A8" w:rsidP="005372D0"/>
        </w:tc>
        <w:tc>
          <w:tcPr>
            <w:tcW w:w="1440" w:type="dxa"/>
          </w:tcPr>
          <w:p w:rsidR="005B50A8" w:rsidRDefault="005B50A8" w:rsidP="00241EA8">
            <w:pPr>
              <w:jc w:val="center"/>
            </w:pPr>
            <w:r>
              <w:t>3:4</w:t>
            </w:r>
            <w:r w:rsidR="00FB5C23">
              <w:t>0-3:45</w:t>
            </w:r>
          </w:p>
        </w:tc>
        <w:tc>
          <w:tcPr>
            <w:tcW w:w="8820" w:type="dxa"/>
          </w:tcPr>
          <w:p w:rsidR="005B50A8" w:rsidRDefault="005B50A8" w:rsidP="009D3C58">
            <w:r>
              <w:t>Understanding</w:t>
            </w:r>
          </w:p>
          <w:p w:rsidR="005B50A8" w:rsidRDefault="005B50A8" w:rsidP="009D3C58"/>
        </w:tc>
      </w:tr>
      <w:tr w:rsidR="007F2E58" w:rsidTr="005B50A8">
        <w:tc>
          <w:tcPr>
            <w:tcW w:w="3438" w:type="dxa"/>
          </w:tcPr>
          <w:p w:rsidR="007F2E58" w:rsidRDefault="00FB5C23" w:rsidP="005372D0">
            <w:r>
              <w:t>Gifted or Not</w:t>
            </w:r>
          </w:p>
        </w:tc>
        <w:tc>
          <w:tcPr>
            <w:tcW w:w="1440" w:type="dxa"/>
          </w:tcPr>
          <w:p w:rsidR="007F2E58" w:rsidRDefault="00FB5C23" w:rsidP="00241EA8">
            <w:pPr>
              <w:jc w:val="center"/>
            </w:pPr>
            <w:r>
              <w:t>3:45-4:00</w:t>
            </w:r>
          </w:p>
        </w:tc>
        <w:tc>
          <w:tcPr>
            <w:tcW w:w="8820" w:type="dxa"/>
          </w:tcPr>
          <w:p w:rsidR="007F2E58" w:rsidRDefault="00FB5C23" w:rsidP="009D3C58">
            <w:r>
              <w:t>Activity</w:t>
            </w:r>
          </w:p>
        </w:tc>
      </w:tr>
      <w:tr w:rsidR="005B50A8" w:rsidTr="005B50A8">
        <w:tc>
          <w:tcPr>
            <w:tcW w:w="3438" w:type="dxa"/>
          </w:tcPr>
          <w:p w:rsidR="005B50A8" w:rsidRDefault="005B50A8" w:rsidP="00C008C9">
            <w:r>
              <w:t xml:space="preserve">Online </w:t>
            </w:r>
            <w:r w:rsidR="00C008C9">
              <w:t>Resources for this PD</w:t>
            </w:r>
          </w:p>
        </w:tc>
        <w:tc>
          <w:tcPr>
            <w:tcW w:w="1440" w:type="dxa"/>
          </w:tcPr>
          <w:p w:rsidR="005B50A8" w:rsidRDefault="00362BEA" w:rsidP="00241EA8">
            <w:pPr>
              <w:jc w:val="center"/>
            </w:pPr>
            <w:r>
              <w:t>3:50-3:55</w:t>
            </w:r>
          </w:p>
        </w:tc>
        <w:tc>
          <w:tcPr>
            <w:tcW w:w="8820" w:type="dxa"/>
          </w:tcPr>
          <w:p w:rsidR="00AB6916" w:rsidRDefault="00AB6916" w:rsidP="009D3C58">
            <w:hyperlink r:id="rId5" w:history="1">
              <w:r>
                <w:rPr>
                  <w:rStyle w:val="Hyperlink"/>
                </w:rPr>
                <w:t>http://onslowaig.we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bly.com/introducation-to-gifted-education-pd.html</w:t>
              </w:r>
            </w:hyperlink>
          </w:p>
        </w:tc>
      </w:tr>
      <w:tr w:rsidR="005B50A8" w:rsidTr="005B50A8">
        <w:tc>
          <w:tcPr>
            <w:tcW w:w="3438" w:type="dxa"/>
          </w:tcPr>
          <w:p w:rsidR="005B50A8" w:rsidRDefault="005B50A8" w:rsidP="00FB5C23">
            <w:r>
              <w:t xml:space="preserve">Characteristics of Gifted </w:t>
            </w:r>
            <w:r w:rsidR="00FB5C23">
              <w:t>Kids</w:t>
            </w:r>
          </w:p>
        </w:tc>
        <w:tc>
          <w:tcPr>
            <w:tcW w:w="1440" w:type="dxa"/>
          </w:tcPr>
          <w:p w:rsidR="005B50A8" w:rsidRDefault="00362BEA" w:rsidP="00241EA8">
            <w:pPr>
              <w:jc w:val="center"/>
            </w:pPr>
            <w:r>
              <w:t>3:55-4:05</w:t>
            </w:r>
          </w:p>
        </w:tc>
        <w:tc>
          <w:tcPr>
            <w:tcW w:w="8820" w:type="dxa"/>
          </w:tcPr>
          <w:p w:rsidR="005B50A8" w:rsidRDefault="00BC5549" w:rsidP="00FB5C23">
            <w:r>
              <w:t>B</w:t>
            </w:r>
            <w:r w:rsidR="005B50A8">
              <w:t>rainstorm</w:t>
            </w:r>
          </w:p>
        </w:tc>
      </w:tr>
      <w:tr w:rsidR="00FB5C23" w:rsidTr="005B50A8">
        <w:tc>
          <w:tcPr>
            <w:tcW w:w="3438" w:type="dxa"/>
          </w:tcPr>
          <w:p w:rsidR="00FB5C23" w:rsidRDefault="00FB5C23" w:rsidP="005372D0">
            <w:r>
              <w:t>Are you Guilty</w:t>
            </w:r>
          </w:p>
        </w:tc>
        <w:tc>
          <w:tcPr>
            <w:tcW w:w="1440" w:type="dxa"/>
          </w:tcPr>
          <w:p w:rsidR="00FB5C23" w:rsidRDefault="00FB5C23" w:rsidP="00241EA8">
            <w:pPr>
              <w:jc w:val="center"/>
            </w:pPr>
            <w:r>
              <w:t>4:05-4:15</w:t>
            </w:r>
          </w:p>
        </w:tc>
        <w:tc>
          <w:tcPr>
            <w:tcW w:w="8820" w:type="dxa"/>
          </w:tcPr>
          <w:p w:rsidR="00FB5C23" w:rsidRDefault="00FB5C23" w:rsidP="00FB5C23">
            <w:r>
              <w:t>We’ve all been guilty- learning is a process…</w:t>
            </w:r>
          </w:p>
          <w:p w:rsidR="00FB5C23" w:rsidRDefault="00FB5C23" w:rsidP="00FB5C23">
            <w:r>
              <w:t>Agree or Disagree</w:t>
            </w:r>
          </w:p>
        </w:tc>
      </w:tr>
      <w:tr w:rsidR="005B50A8" w:rsidTr="005B50A8">
        <w:tc>
          <w:tcPr>
            <w:tcW w:w="3438" w:type="dxa"/>
          </w:tcPr>
          <w:p w:rsidR="005B50A8" w:rsidRDefault="005B50A8" w:rsidP="005372D0">
            <w:r>
              <w:t>Objectives for Today</w:t>
            </w:r>
          </w:p>
        </w:tc>
        <w:tc>
          <w:tcPr>
            <w:tcW w:w="1440" w:type="dxa"/>
          </w:tcPr>
          <w:p w:rsidR="005B50A8" w:rsidRDefault="00362BEA" w:rsidP="00FB5C23">
            <w:pPr>
              <w:jc w:val="center"/>
            </w:pPr>
            <w:r>
              <w:t>4</w:t>
            </w:r>
            <w:r w:rsidR="00FB5C23">
              <w:t>:1</w:t>
            </w:r>
            <w:r>
              <w:t>5-</w:t>
            </w:r>
            <w:r w:rsidR="00FB5C23">
              <w:t>4:20</w:t>
            </w:r>
          </w:p>
        </w:tc>
        <w:tc>
          <w:tcPr>
            <w:tcW w:w="8820" w:type="dxa"/>
          </w:tcPr>
          <w:p w:rsidR="005B50A8" w:rsidRDefault="005B50A8" w:rsidP="00A032F8">
            <w:pPr>
              <w:numPr>
                <w:ilvl w:val="0"/>
                <w:numId w:val="19"/>
              </w:numPr>
            </w:pPr>
            <w:r>
              <w:t>Understand the purpose of gifted education</w:t>
            </w:r>
          </w:p>
          <w:p w:rsidR="005B50A8" w:rsidRDefault="005B50A8" w:rsidP="00A032F8">
            <w:pPr>
              <w:numPr>
                <w:ilvl w:val="0"/>
                <w:numId w:val="19"/>
              </w:numPr>
            </w:pPr>
            <w:r>
              <w:t>Understand gifted learners and how they differ from non-identified learners</w:t>
            </w:r>
          </w:p>
          <w:p w:rsidR="005B50A8" w:rsidRDefault="005B50A8" w:rsidP="00A032F8">
            <w:pPr>
              <w:numPr>
                <w:ilvl w:val="0"/>
                <w:numId w:val="19"/>
              </w:numPr>
            </w:pPr>
            <w:r>
              <w:t>Understand contextual elements that facilitate the talent development of gifted learners</w:t>
            </w:r>
          </w:p>
        </w:tc>
      </w:tr>
      <w:tr w:rsidR="005B50A8" w:rsidTr="005B50A8">
        <w:tc>
          <w:tcPr>
            <w:tcW w:w="3438" w:type="dxa"/>
          </w:tcPr>
          <w:p w:rsidR="005B50A8" w:rsidRDefault="005B50A8" w:rsidP="00B83753">
            <w:r>
              <w:t xml:space="preserve">Global Overview of Gifted and Education </w:t>
            </w:r>
          </w:p>
        </w:tc>
        <w:tc>
          <w:tcPr>
            <w:tcW w:w="1440" w:type="dxa"/>
          </w:tcPr>
          <w:p w:rsidR="005B50A8" w:rsidRDefault="005B50A8" w:rsidP="00FB5C23">
            <w:pPr>
              <w:jc w:val="center"/>
            </w:pPr>
            <w:r>
              <w:t>4:</w:t>
            </w:r>
            <w:r w:rsidR="00FB5C23">
              <w:t>2</w:t>
            </w:r>
            <w:r w:rsidR="00362BEA">
              <w:t>0</w:t>
            </w:r>
          </w:p>
        </w:tc>
        <w:tc>
          <w:tcPr>
            <w:tcW w:w="8820" w:type="dxa"/>
          </w:tcPr>
          <w:p w:rsidR="005B50A8" w:rsidRDefault="005B50A8" w:rsidP="00F4767A">
            <w:r>
              <w:t xml:space="preserve">Slides </w:t>
            </w:r>
            <w:r w:rsidR="00F4767A">
              <w:t>19-24</w:t>
            </w:r>
          </w:p>
        </w:tc>
      </w:tr>
      <w:tr w:rsidR="005B50A8" w:rsidTr="005B50A8">
        <w:tc>
          <w:tcPr>
            <w:tcW w:w="3438" w:type="dxa"/>
          </w:tcPr>
          <w:p w:rsidR="005B50A8" w:rsidRDefault="005B50A8" w:rsidP="00B83753">
            <w:r>
              <w:t>Talent Development Activity</w:t>
            </w:r>
          </w:p>
        </w:tc>
        <w:tc>
          <w:tcPr>
            <w:tcW w:w="1440" w:type="dxa"/>
          </w:tcPr>
          <w:p w:rsidR="005B50A8" w:rsidRDefault="005B50A8" w:rsidP="00241EA8">
            <w:pPr>
              <w:jc w:val="center"/>
            </w:pPr>
          </w:p>
        </w:tc>
        <w:tc>
          <w:tcPr>
            <w:tcW w:w="8820" w:type="dxa"/>
          </w:tcPr>
          <w:p w:rsidR="005B50A8" w:rsidRDefault="00F4767A" w:rsidP="009D3C58">
            <w:r>
              <w:t>Slide 25</w:t>
            </w:r>
          </w:p>
        </w:tc>
      </w:tr>
      <w:tr w:rsidR="005B50A8" w:rsidTr="005B50A8">
        <w:tc>
          <w:tcPr>
            <w:tcW w:w="3438" w:type="dxa"/>
          </w:tcPr>
          <w:p w:rsidR="005B50A8" w:rsidRDefault="005B50A8" w:rsidP="00B83753">
            <w:r>
              <w:t>Research on Existing Conditions</w:t>
            </w:r>
          </w:p>
        </w:tc>
        <w:tc>
          <w:tcPr>
            <w:tcW w:w="1440" w:type="dxa"/>
          </w:tcPr>
          <w:p w:rsidR="005B50A8" w:rsidRDefault="005B50A8" w:rsidP="00241EA8">
            <w:pPr>
              <w:jc w:val="center"/>
            </w:pPr>
          </w:p>
        </w:tc>
        <w:tc>
          <w:tcPr>
            <w:tcW w:w="8820" w:type="dxa"/>
          </w:tcPr>
          <w:p w:rsidR="005B50A8" w:rsidRDefault="005B50A8" w:rsidP="00F4767A">
            <w:r>
              <w:t xml:space="preserve">Slides </w:t>
            </w:r>
            <w:r w:rsidR="00F4767A">
              <w:t>26-30</w:t>
            </w:r>
          </w:p>
        </w:tc>
      </w:tr>
      <w:tr w:rsidR="005B50A8" w:rsidTr="005B50A8">
        <w:tc>
          <w:tcPr>
            <w:tcW w:w="3438" w:type="dxa"/>
          </w:tcPr>
          <w:p w:rsidR="005B50A8" w:rsidRDefault="00362BEA" w:rsidP="00B83753">
            <w:r>
              <w:t>The Gifted Learner</w:t>
            </w:r>
          </w:p>
        </w:tc>
        <w:tc>
          <w:tcPr>
            <w:tcW w:w="1440" w:type="dxa"/>
          </w:tcPr>
          <w:p w:rsidR="005B50A8" w:rsidRDefault="005B50A8" w:rsidP="00241EA8">
            <w:pPr>
              <w:jc w:val="center"/>
            </w:pPr>
          </w:p>
        </w:tc>
        <w:tc>
          <w:tcPr>
            <w:tcW w:w="8820" w:type="dxa"/>
          </w:tcPr>
          <w:p w:rsidR="005B50A8" w:rsidRDefault="00362BEA" w:rsidP="009D3C58">
            <w:r>
              <w:t xml:space="preserve">Slides </w:t>
            </w:r>
            <w:r w:rsidR="00F4767A">
              <w:t>31-</w:t>
            </w:r>
          </w:p>
        </w:tc>
      </w:tr>
      <w:tr w:rsidR="00FB5C23" w:rsidTr="006F2437">
        <w:tc>
          <w:tcPr>
            <w:tcW w:w="3438" w:type="dxa"/>
          </w:tcPr>
          <w:p w:rsidR="00FB5C23" w:rsidRDefault="00FB5C23" w:rsidP="006F2437">
            <w:r>
              <w:t>The Ideal</w:t>
            </w:r>
          </w:p>
        </w:tc>
        <w:tc>
          <w:tcPr>
            <w:tcW w:w="1440" w:type="dxa"/>
          </w:tcPr>
          <w:p w:rsidR="00FB5C23" w:rsidRDefault="00FB5C23" w:rsidP="006F2437">
            <w:pPr>
              <w:jc w:val="center"/>
            </w:pPr>
            <w:r>
              <w:t>4:50</w:t>
            </w:r>
          </w:p>
        </w:tc>
        <w:tc>
          <w:tcPr>
            <w:tcW w:w="8820" w:type="dxa"/>
          </w:tcPr>
          <w:p w:rsidR="00FB5C23" w:rsidRDefault="00FB5C23" w:rsidP="006F2437">
            <w:r>
              <w:t>What should Gifted Education Look Like?</w:t>
            </w:r>
          </w:p>
          <w:p w:rsidR="00FB5C23" w:rsidRDefault="00FB5C23" w:rsidP="006F2437">
            <w:r>
              <w:t xml:space="preserve">Follow Up Work: A Letter to </w:t>
            </w:r>
            <w:proofErr w:type="gramStart"/>
            <w:r>
              <w:t>Myself</w:t>
            </w:r>
            <w:proofErr w:type="gramEnd"/>
            <w:r>
              <w:t>- as of today, what do you think gifted education should look like in your classroom and at your school.</w:t>
            </w:r>
          </w:p>
        </w:tc>
      </w:tr>
      <w:tr w:rsidR="00362BEA" w:rsidTr="005B50A8">
        <w:tc>
          <w:tcPr>
            <w:tcW w:w="3438" w:type="dxa"/>
          </w:tcPr>
          <w:p w:rsidR="00362BEA" w:rsidRDefault="00362BEA" w:rsidP="00B83753">
            <w:r>
              <w:t>Next Steps</w:t>
            </w:r>
          </w:p>
        </w:tc>
        <w:tc>
          <w:tcPr>
            <w:tcW w:w="1440" w:type="dxa"/>
          </w:tcPr>
          <w:p w:rsidR="00362BEA" w:rsidRDefault="00362BEA" w:rsidP="00241EA8">
            <w:pPr>
              <w:jc w:val="center"/>
            </w:pPr>
            <w:r>
              <w:t>4:58-5:00</w:t>
            </w:r>
          </w:p>
        </w:tc>
        <w:tc>
          <w:tcPr>
            <w:tcW w:w="8820" w:type="dxa"/>
          </w:tcPr>
          <w:p w:rsidR="00362BEA" w:rsidRDefault="0042498F" w:rsidP="009D3C58">
            <w:r>
              <w:t>Clustering Article</w:t>
            </w:r>
          </w:p>
          <w:p w:rsidR="0042498F" w:rsidRDefault="0042498F" w:rsidP="009D3C58">
            <w:r>
              <w:t>Between Session Work (to be sent)</w:t>
            </w:r>
          </w:p>
        </w:tc>
      </w:tr>
    </w:tbl>
    <w:p w:rsidR="004D12B2" w:rsidRDefault="00D1334F" w:rsidP="001A1513">
      <w:r>
        <w:br w:type="page"/>
      </w:r>
      <w:r w:rsidR="003C3B23">
        <w:rPr>
          <w:rFonts w:ascii="Georgia" w:hAnsi="Georgia"/>
        </w:rPr>
        <w:lastRenderedPageBreak/>
        <w:t>This professional development will be the first of three mini-courses which will allow teachers to learn about the characteristics and identification of gifted students.  This professional development will include face-to-face and online components.  Upon successful completion of the three mini-courses, a teacher will earn the Onslow County Schools certificate for teaching gifted students.  The other two courses will focus on differentiation, co-teaching, and the social/emotional needs of gifted learners.  These additional mini-courses will be offered beginning in the summer/fall of 2011. This professional development does not lead to a license for teaching gifted students (a license can only be earned through a series of university courses).   The local certificate will meet the requirements of Standard 3D of the NC AIG Program Strategic Plan.</w:t>
      </w:r>
    </w:p>
    <w:sectPr w:rsidR="004D12B2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pt;height:9.7pt" o:bullet="t">
        <v:imagedata r:id="rId1" o:title="BD21301_"/>
      </v:shape>
    </w:pict>
  </w:numPicBullet>
  <w:abstractNum w:abstractNumId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C53EC"/>
    <w:multiLevelType w:val="hybridMultilevel"/>
    <w:tmpl w:val="4AA63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18"/>
  </w:num>
  <w:num w:numId="11">
    <w:abstractNumId w:val="11"/>
  </w:num>
  <w:num w:numId="12">
    <w:abstractNumId w:val="2"/>
  </w:num>
  <w:num w:numId="13">
    <w:abstractNumId w:val="17"/>
  </w:num>
  <w:num w:numId="14">
    <w:abstractNumId w:val="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75BA"/>
    <w:rsid w:val="000146C3"/>
    <w:rsid w:val="000317D2"/>
    <w:rsid w:val="00056700"/>
    <w:rsid w:val="00147025"/>
    <w:rsid w:val="00155A94"/>
    <w:rsid w:val="00163445"/>
    <w:rsid w:val="00171A62"/>
    <w:rsid w:val="00194122"/>
    <w:rsid w:val="001A1513"/>
    <w:rsid w:val="001D6AA8"/>
    <w:rsid w:val="001F4D2E"/>
    <w:rsid w:val="00241EA8"/>
    <w:rsid w:val="002644F9"/>
    <w:rsid w:val="002773E8"/>
    <w:rsid w:val="002A3BCA"/>
    <w:rsid w:val="00310F30"/>
    <w:rsid w:val="00324E7E"/>
    <w:rsid w:val="00362BEA"/>
    <w:rsid w:val="003721B9"/>
    <w:rsid w:val="003C28B1"/>
    <w:rsid w:val="003C3B23"/>
    <w:rsid w:val="004057BF"/>
    <w:rsid w:val="00414EEA"/>
    <w:rsid w:val="004161D0"/>
    <w:rsid w:val="00423508"/>
    <w:rsid w:val="0042498F"/>
    <w:rsid w:val="004C0B65"/>
    <w:rsid w:val="004D12B2"/>
    <w:rsid w:val="005372D0"/>
    <w:rsid w:val="00571C76"/>
    <w:rsid w:val="005B50A8"/>
    <w:rsid w:val="00672B6F"/>
    <w:rsid w:val="00677523"/>
    <w:rsid w:val="006932C6"/>
    <w:rsid w:val="006F2437"/>
    <w:rsid w:val="006F4176"/>
    <w:rsid w:val="00732E93"/>
    <w:rsid w:val="00775655"/>
    <w:rsid w:val="007971DB"/>
    <w:rsid w:val="007976D3"/>
    <w:rsid w:val="007F2E58"/>
    <w:rsid w:val="008265CB"/>
    <w:rsid w:val="008A0611"/>
    <w:rsid w:val="008A2231"/>
    <w:rsid w:val="008E1AC1"/>
    <w:rsid w:val="008E25C8"/>
    <w:rsid w:val="009416CC"/>
    <w:rsid w:val="00951925"/>
    <w:rsid w:val="009A21A4"/>
    <w:rsid w:val="009B34D6"/>
    <w:rsid w:val="009D3C58"/>
    <w:rsid w:val="00A032F8"/>
    <w:rsid w:val="00A51C4A"/>
    <w:rsid w:val="00AB1757"/>
    <w:rsid w:val="00AB6916"/>
    <w:rsid w:val="00AC3B1B"/>
    <w:rsid w:val="00B279AC"/>
    <w:rsid w:val="00B83753"/>
    <w:rsid w:val="00B92DE4"/>
    <w:rsid w:val="00BB327B"/>
    <w:rsid w:val="00BC5549"/>
    <w:rsid w:val="00BE0DA2"/>
    <w:rsid w:val="00C008C9"/>
    <w:rsid w:val="00C877B4"/>
    <w:rsid w:val="00C97C19"/>
    <w:rsid w:val="00CB4638"/>
    <w:rsid w:val="00CC70EA"/>
    <w:rsid w:val="00D0388D"/>
    <w:rsid w:val="00D1334F"/>
    <w:rsid w:val="00D51BA1"/>
    <w:rsid w:val="00DD2E14"/>
    <w:rsid w:val="00E24AF8"/>
    <w:rsid w:val="00E944C7"/>
    <w:rsid w:val="00EE18DA"/>
    <w:rsid w:val="00F33A03"/>
    <w:rsid w:val="00F4767A"/>
    <w:rsid w:val="00F66D75"/>
    <w:rsid w:val="00F66E71"/>
    <w:rsid w:val="00F77F47"/>
    <w:rsid w:val="00FB4408"/>
    <w:rsid w:val="00FB5C23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styleId="NormalWeb">
    <w:name w:val="Normal (Web)"/>
    <w:basedOn w:val="Normal"/>
    <w:rsid w:val="001D6A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FB4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B5C2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slowaig.weebly.com/introducation-to-gifted-education-pd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2825</CharactersWithSpaces>
  <SharedDoc>false</SharedDoc>
  <HLinks>
    <vt:vector size="6" baseType="variant"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http://onslowaig.weebly.com/introducation-to-gifted-education-pd.html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2</cp:revision>
  <cp:lastPrinted>2008-06-04T20:45:00Z</cp:lastPrinted>
  <dcterms:created xsi:type="dcterms:W3CDTF">2014-01-27T16:06:00Z</dcterms:created>
  <dcterms:modified xsi:type="dcterms:W3CDTF">2014-01-27T16:06:00Z</dcterms:modified>
</cp:coreProperties>
</file>